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733F" w14:textId="0126830B" w:rsidR="006778BA" w:rsidRDefault="00900503">
      <w:pPr>
        <w:tabs>
          <w:tab w:val="center" w:pos="4100"/>
          <w:tab w:val="right" w:pos="9652"/>
        </w:tabs>
        <w:spacing w:after="30" w:line="259" w:lineRule="auto"/>
        <w:ind w:left="-862" w:right="-3" w:firstLine="0"/>
        <w:jc w:val="left"/>
      </w:pPr>
      <w:r>
        <w:rPr>
          <w:noProof/>
        </w:rPr>
        <w:drawing>
          <wp:inline distT="0" distB="0" distL="0" distR="0" wp14:anchorId="629E1BCA" wp14:editId="669CF20B">
            <wp:extent cx="1066800" cy="10439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ab/>
        <w:t>Sekce vysokohorské turistiky KČT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2DFE6BC9" wp14:editId="1479C50E">
            <wp:extent cx="1009650" cy="11125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073D" w14:textId="77777777" w:rsidR="006778BA" w:rsidRDefault="00900503">
      <w:pPr>
        <w:spacing w:after="266" w:line="259" w:lineRule="auto"/>
        <w:ind w:left="387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 </w:t>
      </w:r>
    </w:p>
    <w:p w14:paraId="5A9C7059" w14:textId="1DE391B7" w:rsidR="006778BA" w:rsidRDefault="00900503">
      <w:pPr>
        <w:pStyle w:val="Nadpis1"/>
        <w:rPr>
          <w:rFonts w:ascii="Calibri" w:eastAsia="Calibri" w:hAnsi="Calibri" w:cs="Calibri"/>
          <w:b w:val="0"/>
          <w:sz w:val="29"/>
          <w:vertAlign w:val="subscript"/>
        </w:rPr>
      </w:pPr>
      <w:r>
        <w:t xml:space="preserve">   Metodická informace č. 1/20</w:t>
      </w:r>
      <w:r w:rsidR="006D1967">
        <w:t>21</w:t>
      </w:r>
      <w:r>
        <w:t xml:space="preserve"> </w:t>
      </w:r>
      <w:r>
        <w:rPr>
          <w:rFonts w:ascii="Calibri" w:eastAsia="Calibri" w:hAnsi="Calibri" w:cs="Calibri"/>
          <w:b w:val="0"/>
          <w:sz w:val="29"/>
          <w:vertAlign w:val="subscript"/>
        </w:rPr>
        <w:t xml:space="preserve"> </w:t>
      </w:r>
    </w:p>
    <w:p w14:paraId="3E59DCD7" w14:textId="187A0943" w:rsidR="00D102CA" w:rsidRDefault="00D102CA" w:rsidP="00D102CA"/>
    <w:p w14:paraId="1CC20B0F" w14:textId="5B2F0F5F" w:rsidR="00D102CA" w:rsidRDefault="00D102CA" w:rsidP="00D102CA"/>
    <w:p w14:paraId="376D8FF2" w14:textId="02BAF923" w:rsidR="00D102CA" w:rsidRPr="00D102CA" w:rsidRDefault="00D102CA" w:rsidP="00D102CA">
      <w:pPr>
        <w:rPr>
          <w:b/>
          <w:bCs/>
          <w:sz w:val="32"/>
          <w:szCs w:val="32"/>
        </w:rPr>
      </w:pPr>
      <w:r w:rsidRPr="00D102CA">
        <w:rPr>
          <w:b/>
          <w:bCs/>
          <w:sz w:val="32"/>
          <w:szCs w:val="32"/>
        </w:rPr>
        <w:t>ALPY – rozdělení horstva, historie alpinismu</w:t>
      </w:r>
      <w:r>
        <w:rPr>
          <w:b/>
          <w:bCs/>
          <w:sz w:val="32"/>
          <w:szCs w:val="32"/>
        </w:rPr>
        <w:t xml:space="preserve"> (dodatky 2021)</w:t>
      </w:r>
    </w:p>
    <w:p w14:paraId="64EFCEFB" w14:textId="76944F18" w:rsidR="004E16F3" w:rsidRPr="004E16F3" w:rsidRDefault="00900503" w:rsidP="004E16F3">
      <w:pPr>
        <w:pStyle w:val="Nadpis4"/>
        <w:shd w:val="clear" w:color="auto" w:fill="FFFFFF"/>
        <w:rPr>
          <w:rStyle w:val="Siln"/>
          <w:rFonts w:ascii="Times New Roman" w:hAnsi="Times New Roman" w:cs="Times New Roman"/>
          <w:b w:val="0"/>
          <w:bCs w:val="0"/>
          <w:i w:val="0"/>
          <w:iCs w:val="0"/>
          <w:sz w:val="40"/>
          <w:szCs w:val="40"/>
        </w:rPr>
      </w:pPr>
      <w:r>
        <w:rPr>
          <w:sz w:val="22"/>
        </w:rPr>
        <w:t xml:space="preserve"> </w:t>
      </w:r>
    </w:p>
    <w:p w14:paraId="5EE45A49" w14:textId="77777777" w:rsidR="004E16F3" w:rsidRPr="00D102CA" w:rsidRDefault="004E16F3" w:rsidP="004E16F3">
      <w:pPr>
        <w:pStyle w:val="Nadpis4"/>
        <w:shd w:val="clear" w:color="auto" w:fill="FFFFFF"/>
        <w:rPr>
          <w:rStyle w:val="Siln"/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D102CA">
        <w:rPr>
          <w:rStyle w:val="Siln"/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Autoři: Ing. Ladislav Jirásko, Otokar Simm</w:t>
      </w:r>
    </w:p>
    <w:p w14:paraId="796879F5" w14:textId="77777777" w:rsidR="004E16F3" w:rsidRPr="00D102CA" w:rsidRDefault="004E16F3" w:rsidP="004E16F3">
      <w:pPr>
        <w:pStyle w:val="Nadpis4"/>
        <w:shd w:val="clear" w:color="auto" w:fill="FFFFFF"/>
        <w:rPr>
          <w:rStyle w:val="Siln"/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D102CA">
        <w:rPr>
          <w:rStyle w:val="Siln"/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Vydáno r. 1999: Alpy-Vydavatelství horské literatury Lysá nad Labem ve spolupráci se sekcí VHT KČT v edici Naučná literatura (sv.č.7)</w:t>
      </w:r>
    </w:p>
    <w:p w14:paraId="381BAB3C" w14:textId="5462581F" w:rsidR="004E16F3" w:rsidRPr="00D102CA" w:rsidRDefault="004E16F3" w:rsidP="004E16F3">
      <w:pPr>
        <w:pStyle w:val="Nadpis4"/>
        <w:shd w:val="clear" w:color="auto" w:fill="FFFFFF"/>
        <w:rPr>
          <w:rFonts w:ascii="Times New Roman" w:hAnsi="Times New Roman" w:cs="Times New Roman"/>
          <w:i w:val="0"/>
          <w:iCs w:val="0"/>
          <w:color w:val="auto"/>
          <w:szCs w:val="28"/>
        </w:rPr>
      </w:pPr>
      <w:r w:rsidRPr="00D102CA">
        <w:rPr>
          <w:rFonts w:ascii="Times New Roman" w:hAnsi="Times New Roman" w:cs="Times New Roman"/>
          <w:i w:val="0"/>
          <w:iCs w:val="0"/>
          <w:color w:val="auto"/>
          <w:szCs w:val="28"/>
        </w:rPr>
        <w:t>Dodatky v roce 2021 na základě usnesení sekce VHT KČT zpracoval Mgr. Václav Průcha:</w:t>
      </w:r>
    </w:p>
    <w:p w14:paraId="5BDB7826" w14:textId="77777777" w:rsidR="004E16F3" w:rsidRPr="004E16F3" w:rsidRDefault="004E16F3" w:rsidP="004E16F3"/>
    <w:p w14:paraId="1884E0C2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V kapitole 1. ÚVOD:</w:t>
      </w:r>
    </w:p>
    <w:p w14:paraId="3CAF42A6" w14:textId="77777777" w:rsidR="004E16F3" w:rsidRPr="004E16F3" w:rsidRDefault="004E16F3" w:rsidP="004E16F3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Str.2: ve druhém odstavci zkrátit druhou větu: „Od Apenin jsou Alpy odděleny sedlem Col di Altare (459 m n.m.)“.</w:t>
      </w:r>
    </w:p>
    <w:p w14:paraId="2A9CC1C8" w14:textId="77777777" w:rsidR="004E16F3" w:rsidRPr="004E16F3" w:rsidRDefault="004E16F3" w:rsidP="004E16F3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Str.3: odstavec „Stávající ledovce…“ doplnit větou: „Uvedené hodnoty jsou z devadesátých let minulého století, v současnosti pokračuje zmenšování ledovců.“</w:t>
      </w:r>
    </w:p>
    <w:p w14:paraId="5AC2E993" w14:textId="77777777" w:rsidR="004E16F3" w:rsidRPr="004E16F3" w:rsidRDefault="004E16F3" w:rsidP="004E16F3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Str.4: doplnit první větu třetího odstavce: „Nejvyšší hora Alp a celé Evropy, Mont Blanc….“</w:t>
      </w:r>
    </w:p>
    <w:p w14:paraId="02879708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V kapitole 2. ROZDĚLENÍ ALP: </w:t>
      </w:r>
    </w:p>
    <w:p w14:paraId="26B9AD3A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Str.5: první větu upřesnit: „Z geomorfologického hlediska patří subsystém Alpy do Alpsko-himálajského systému a dělí se na dvě základní provincie – Západní Alpy a Východní Alpy.“  </w:t>
      </w:r>
    </w:p>
    <w:p w14:paraId="3C376111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V kapitole 3. ZÁPADNÍ ALPY:</w:t>
      </w:r>
    </w:p>
    <w:p w14:paraId="33938F3C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Str.6: druhý odstavec: „Kartografové oficiálně rozdělují Západní Alpy do sedmnácti geomorfologických celků s tím, že v některých zdrojích se ještě vyčleňuje skupina Mont Blancu ze Savojských Alp jako samostatný celek, v některých zdrojích je přímo místo názvu Savojské Alpy používán název Montblanský masiv.</w:t>
      </w:r>
    </w:p>
    <w:p w14:paraId="3EEAC444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Str.6:   „1. Ligurské A.,….17. Sankt Gallenské A. (Appenzellské A.)“</w:t>
      </w:r>
    </w:p>
    <w:p w14:paraId="4F784BE1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lastRenderedPageBreak/>
        <w:t>Str.6: „Geologicky se dělí Západní Alpy na tři subprovincie: Vnitřní krystalické Západní Alpy, Vnější krystalické Západní Alpy a Severní vápencové Západní Alpy“</w:t>
      </w:r>
    </w:p>
    <w:p w14:paraId="5503D526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Str.6: „Do Vnějších krystalických Západních Alp patří Přímořské Alpy,…..,Urnské Alpy, Glarnské Alpy a Sankt Gallenské Alpy.“</w:t>
      </w:r>
    </w:p>
    <w:p w14:paraId="0F14E78D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Str.6: „Do Severních vápencových Západních Alp patří Švýcarský Jura“</w:t>
      </w:r>
    </w:p>
    <w:p w14:paraId="3003D06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Str.6: LIGURSKÉ ALPY (Alpi Liguri): vyškrtnout „popř. Passo dei Giovi“ </w:t>
      </w:r>
    </w:p>
    <w:p w14:paraId="1D5F0ADD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Str.7: „Nejvyšší horou je Punta Marguareis, vysoká 2 650 m.“</w:t>
      </w:r>
    </w:p>
    <w:p w14:paraId="62307508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Str.7: PŘÍMOŘSKÉ ALPY (Alpes Maritimes) </w:t>
      </w:r>
    </w:p>
    <w:p w14:paraId="7806AF4F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Str.8: druhý odstavec: „…na přelomu 19. a 20. století…“</w:t>
      </w:r>
    </w:p>
    <w:p w14:paraId="3380701F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Str.8: PROVENSÁLSKÉ ALPY (Alpes de Provence)</w:t>
      </w:r>
    </w:p>
    <w:p w14:paraId="615A2A01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Str.9: „Nejvyšší horou je Tete de l´Estrop, 2962 m.“  (ne uvedený název Gran Barre)</w:t>
      </w:r>
    </w:p>
    <w:p w14:paraId="5B0A52E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Str.9: KOTTICKÉ ALPY (Alpi Cozie)</w:t>
      </w:r>
    </w:p>
    <w:p w14:paraId="361B99B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Str.10: DAUPHINÉSKÉ ALPY (Alpes du Dauphine)</w:t>
      </w:r>
    </w:p>
    <w:p w14:paraId="5BE52952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Str.10: GRAJSKÉ ALPY (Alpi Graie)</w:t>
      </w:r>
    </w:p>
    <w:p w14:paraId="016F03D6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Str.11: VANOISE (Massif de la Vanoise): „Nejvyšší horou je…Grande Casse (3855 m).“</w:t>
      </w:r>
    </w:p>
    <w:p w14:paraId="1AF2E271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Str.12: SAVOJSKÉ ALPY (Massif du Mont Blanc)</w:t>
      </w:r>
    </w:p>
    <w:p w14:paraId="72E5B748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Str.13: WALLISKÉ ALPY (Walliser Alpen, Alpes valaisannes, Alpi Pennine)</w:t>
      </w:r>
    </w:p>
    <w:p w14:paraId="71B52D44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Str.15: FREIBURSKÉ ALPY (Freiburger Voralpen)</w:t>
      </w:r>
    </w:p>
    <w:p w14:paraId="4E9685B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Str.15: BERNSKÉ ALPY (Berner Alpen)</w:t>
      </w:r>
    </w:p>
    <w:p w14:paraId="7F946244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Str.16: LEPONTSKÉ ALPY (Alpi Lepontine, Tessiner Alpen)</w:t>
      </w:r>
    </w:p>
    <w:p w14:paraId="7A8AD20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Str.17: ADULSKÉ ALPY (Adula Alpen)</w:t>
      </w:r>
    </w:p>
    <w:p w14:paraId="3AA80BD1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Str.17: URNSKÉ ALPY (Urner Alpen)</w:t>
      </w:r>
    </w:p>
    <w:p w14:paraId="5BDA307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Str.17: GLARNSKÉ ALPY (Glarner Alpen)</w:t>
      </w:r>
    </w:p>
    <w:p w14:paraId="5C81E90B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Str.18: SANKT GALLENSKÉ ALPY (Appenzeler Alpen): doplnit „Česky nazývané Svatohavelské Alpy“  </w:t>
      </w:r>
    </w:p>
    <w:p w14:paraId="7ED64474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V kapitole 4. VÝCHODNÍ ALPY:</w:t>
      </w:r>
    </w:p>
    <w:p w14:paraId="7D0D00D6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 19: druhá věta: „Východní Alpy v současné době geomorfologové dělí na 63 orografických celků“ //u některých ze 75 horských „skupin“ uváděných následně v brožuře – str.19-21 – budou v tomto dodatku příslušná upřesnění//</w:t>
      </w:r>
    </w:p>
    <w:p w14:paraId="76E604C1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Str.19: druhý odstavec: „Z geologického hlediska se provincie Východní Alpy dělí na tři subprovincie: Severní vápencové Východní Alpy, Centrální krystalické Východní Alpy a Jižní vápencové Východní Alpy“.</w:t>
      </w:r>
    </w:p>
    <w:p w14:paraId="7151596B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Str.21: BREGENZSKÝ LES (Bregenzer Wald)</w:t>
      </w:r>
    </w:p>
    <w:p w14:paraId="58E06112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Str.21: LECHQUELLEN (Lechquellengebirge): česky „Pohoří pramenů Lechu“</w:t>
      </w:r>
    </w:p>
    <w:p w14:paraId="32F8CB7A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E16F3">
        <w:rPr>
          <w:sz w:val="28"/>
          <w:szCs w:val="28"/>
        </w:rPr>
        <w:t>Str.22: VERWALL: toto pohoří řadí současná geomorfologie do Centrálních krystalických Východních Alp</w:t>
      </w:r>
    </w:p>
    <w:p w14:paraId="0DA2DC4B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4E16F3">
        <w:rPr>
          <w:sz w:val="28"/>
          <w:szCs w:val="28"/>
        </w:rPr>
        <w:t>Str.22: SAMNAUN: toto pohoří řadí současná geomorfologie do Centrálních krystalických Východních Alp</w:t>
      </w:r>
    </w:p>
    <w:p w14:paraId="3BE9DBF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Str.23: WETTERSTEIN a MIEMINGER KETTE: obě tato pohoří jsou považována na samostatné geomorfologické celky; Nejvyšším vrcholem Mieminger Kette je Hochplattig (2768 m).</w:t>
      </w:r>
    </w:p>
    <w:p w14:paraId="15A8B82D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Str.23: BAVORSKÉ PŘEDHŮŘÍ: česky je též uváděno jako Bavorské Předalpí</w:t>
      </w:r>
    </w:p>
    <w:p w14:paraId="04AE4C3A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Str.25: DIENTER BERGE: oficiální název tohoto pohoří je Dientener Berge; často je uváděn i jeho druhý neoficiální název: Salzburger Schieferalpen.</w:t>
      </w:r>
    </w:p>
    <w:p w14:paraId="2DAEF130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Str.28: MÜRZSTEGER ALPEN: nejvyšší vrchol má správný název Hohe Veitsch (1982 m).</w:t>
      </w:r>
    </w:p>
    <w:p w14:paraId="2B67870B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Str.29: PLESSURSKÉ ALPY: druhá věta je správně: „Jsou tvořeny několika výraznými masivy, které převyšují výšku 2500 m.“</w:t>
      </w:r>
    </w:p>
    <w:p w14:paraId="3DB48B36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Str.30: ORTLER (Alpi dell´Ortles)  </w:t>
      </w:r>
    </w:p>
    <w:p w14:paraId="524D64C4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Str.33: BERGAMSKÉ ALPY (Bergamasker Alpen, Alpi e Prealpi Bergamasche)</w:t>
      </w:r>
    </w:p>
    <w:p w14:paraId="7E1F9E5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Str.34: SARNTÁLSKÉ ALPY (Sarntaler Alpen, Alpi Sarentine)</w:t>
      </w:r>
    </w:p>
    <w:p w14:paraId="1E0AB2CC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Str.35: TUXSKÉ ALPY (Tuxer Alpen): opravit název, nejedná se o předhůří</w:t>
      </w:r>
    </w:p>
    <w:p w14:paraId="1B79F65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Str.35 – 38: zde je postupně uvedeno 9 horských skupin, které patří do jednoho geomorfologického celku, kterým jsou VYSOKÉ TAURY (Hohe Tauern):</w:t>
      </w:r>
    </w:p>
    <w:p w14:paraId="30EBD387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VENEDIGERGRUPPE (Grossvenediger – 3666 m),</w:t>
      </w:r>
    </w:p>
    <w:p w14:paraId="621EA1CE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RIESERFERNERGRUPPE (Hochgall, it.Collalto – 3436 m)</w:t>
      </w:r>
    </w:p>
    <w:p w14:paraId="4C324BC7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GLOCKNERGRUPPE (Grossglockner – 3798 m)</w:t>
      </w:r>
    </w:p>
    <w:p w14:paraId="4091F95E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GRANATSPITZEGRUPPE (Grosser Muntanitz – 3232 m) </w:t>
      </w:r>
    </w:p>
    <w:p w14:paraId="3B187074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SCHOBERGRUPPE (Petzeck – 3283 m)</w:t>
      </w:r>
    </w:p>
    <w:p w14:paraId="339EDBCC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VILLGRATENGRUPPE (Weisse Spitze – 2963 m)</w:t>
      </w:r>
    </w:p>
    <w:p w14:paraId="7062E9CA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GOLDBERGGRUPPE (Hocharn – 3254 m)</w:t>
      </w:r>
    </w:p>
    <w:p w14:paraId="1DAFCB91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KREUZECKGRUPPE (Mölltaler Polinik – 2784 m)</w:t>
      </w:r>
    </w:p>
    <w:p w14:paraId="7C2143C7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ANKOGELGRUPPE (Hochalmspitze – 3360 m)</w:t>
      </w:r>
    </w:p>
    <w:p w14:paraId="23321BC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Str.38 - 39:   zde jsou uvedeny 4 horské skupiny, které patří do jednoho geomorfologického celku, kterým jsou NÍZKÉ TAURY (Niedern Tauern):  </w:t>
      </w:r>
    </w:p>
    <w:p w14:paraId="5460B679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RADSTÄDTER TAUERN (Weiseck – 2711 m)</w:t>
      </w:r>
    </w:p>
    <w:p w14:paraId="1D45329A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SCHLADMINGER TAUERN (Hochgolling – 2863 m)</w:t>
      </w:r>
    </w:p>
    <w:p w14:paraId="02B2EDFA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ROTTENMANNER TAUERN A WÖLZER TAUERN (Gr. Bösenstein- 2448 m, Rettkirchspitze – 2475 m)</w:t>
      </w:r>
    </w:p>
    <w:p w14:paraId="256053DB" w14:textId="77777777" w:rsidR="004E16F3" w:rsidRPr="004E16F3" w:rsidRDefault="004E16F3" w:rsidP="004E16F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SECKAUER TAUERN (Geierhaupt – 2417 m) </w:t>
      </w:r>
    </w:p>
    <w:p w14:paraId="7B7DCFB3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 39: NOCKBERGE A GURKTALER ALPEN: obě skupiny tvoří jeden geomorfologický celek; nejvyšším vrcholem je Eisenhut (2441 m)</w:t>
      </w:r>
    </w:p>
    <w:p w14:paraId="24960063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 39: LAVANTALSKÉ ALPY: nejvyšším vrcholem je Zirbitzkogel (2396 m)</w:t>
      </w:r>
    </w:p>
    <w:p w14:paraId="2999A14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Str.39: HORY VÝCHODNĚ OD ŘEKY MUR (německy: Randgebirge östlich der Mur)</w:t>
      </w:r>
    </w:p>
    <w:p w14:paraId="05CC9C9A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Str.40: GARDSKÉ HORY (it. Gardesana)</w:t>
      </w:r>
    </w:p>
    <w:p w14:paraId="15A06CD5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Str.40: DOLOMITY (it. Dolomiti)</w:t>
      </w:r>
    </w:p>
    <w:p w14:paraId="467BD34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Str.42: FLEIMSTÁLSKÉ ALPY (it. Dolomiti di Fiemme): nejvyšší vrchol správně Cima d´Asta (2847 m)</w:t>
      </w:r>
    </w:p>
    <w:p w14:paraId="1765824C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Str.42: VICENTINSKÉ ALPY (it. Prealpi Vicentine)</w:t>
      </w:r>
    </w:p>
    <w:p w14:paraId="2C444ADE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Str.42 - 43: KARNSKÉ ALPY (něm. Karnische Alpen, it. Alpi Carniche): jeden geomorfologický celek s nejvyšším vrcholem Hohe Warte (it. Monte Coglians - 2780 m)</w:t>
      </w:r>
    </w:p>
    <w:p w14:paraId="52F8F566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Str.43: GAILTALSKÉ ALPY: tvoří jeden geomorfologický celek spolu s Lienzskými Dolomity; nejvyšší vrchol Grosse Sandspitze (2772 m)</w:t>
      </w:r>
    </w:p>
    <w:p w14:paraId="33EB2039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Str.43: JULSKÉ ALPY (slov. Julijske Alpe, it. Alpi Giulie)</w:t>
      </w:r>
    </w:p>
    <w:p w14:paraId="5E400033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Str.44: KARAVANKY: nejvyšší vrchol Veliki Stol, něm. Hochstuhl (2236 m)</w:t>
      </w:r>
    </w:p>
    <w:p w14:paraId="58548808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Str.44: KAMNICKO-SAVINJSKÉ ALPY (slov.Kamniško-Savinjske Alpe): nejvyšší vrchol Grintovec (2558 m)</w:t>
      </w:r>
    </w:p>
    <w:p w14:paraId="3DF37D23" w14:textId="77777777" w:rsidR="004E16F3" w:rsidRPr="004E16F3" w:rsidRDefault="004E16F3" w:rsidP="004E16F3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>Str.44: POHORJE (něm. Bachergebirge)</w:t>
      </w:r>
    </w:p>
    <w:p w14:paraId="41148693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V kapitole 5. OBJEVOVÁNÍ ALP, HISTORIE ALPINISMU:  není třeba dodatků</w:t>
      </w:r>
    </w:p>
    <w:p w14:paraId="4B7B8D98" w14:textId="77777777" w:rsidR="004E16F3" w:rsidRPr="004E16F3" w:rsidRDefault="004E16F3" w:rsidP="004E16F3">
      <w:pPr>
        <w:pStyle w:val="text-justify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V kapitole 6. POUŽITÁ LITERATURA: doplnit</w:t>
      </w:r>
    </w:p>
    <w:p w14:paraId="5DF3D20A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 xml:space="preserve">Fyzická geografie Evropy; Prof. RNDr. Václav Král. DrSc., Academia, 1999  </w:t>
      </w:r>
    </w:p>
    <w:p w14:paraId="6DCDB0F5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Rakouské Alpy; Ivo Petr, Mirago, 2002</w:t>
      </w:r>
    </w:p>
    <w:p w14:paraId="070A935B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Italské Alpy, 1. východ; Ivo Petr, Mirago, 2000</w:t>
      </w:r>
    </w:p>
    <w:p w14:paraId="3BC3B059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Italské Alpy, 2.západ; Ivo Petr, Mirago, 2001</w:t>
      </w:r>
    </w:p>
    <w:p w14:paraId="5D511934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Francouzské Alpy; Ivo Petr, Mirago, 1999</w:t>
      </w:r>
    </w:p>
    <w:p w14:paraId="0B40B5B0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Slovinské a chorvatské hory; Ivo Petr, Mirago, 2000</w:t>
      </w:r>
    </w:p>
    <w:p w14:paraId="4C86D397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Alpy, turistický průvodce; kol.autorů, Rough Guides, Jota, 2012</w:t>
      </w:r>
    </w:p>
    <w:p w14:paraId="6B70199A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Všechny alpské čtyřtisícovky; Peter Donatsch, AT Verlag München, Junior, 2009</w:t>
      </w:r>
    </w:p>
    <w:p w14:paraId="4693094E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Časopis Lidé a hory, 2002 – 2021</w:t>
      </w:r>
    </w:p>
    <w:p w14:paraId="11D8BF98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>webové stránky OEAV, DAV, CAI, CAF, SAC a PZS</w:t>
      </w:r>
    </w:p>
    <w:p w14:paraId="433ADDEB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  <w:r w:rsidRPr="004E16F3">
        <w:rPr>
          <w:sz w:val="28"/>
          <w:szCs w:val="28"/>
        </w:rPr>
        <w:t xml:space="preserve">webové stránky Přírodovědecké fakulty UK: </w:t>
      </w:r>
      <w:hyperlink r:id="rId7" w:history="1">
        <w:r w:rsidRPr="004E16F3">
          <w:rPr>
            <w:rStyle w:val="Hypertextovodkaz"/>
            <w:rFonts w:eastAsia="Verdana"/>
            <w:sz w:val="28"/>
            <w:szCs w:val="28"/>
          </w:rPr>
          <w:t>https://www.natur.cuni.cz/geografie</w:t>
        </w:r>
      </w:hyperlink>
    </w:p>
    <w:p w14:paraId="446066F3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ind w:left="1159"/>
        <w:rPr>
          <w:sz w:val="28"/>
          <w:szCs w:val="28"/>
        </w:rPr>
      </w:pPr>
    </w:p>
    <w:p w14:paraId="415A454E" w14:textId="77777777" w:rsidR="004E16F3" w:rsidRPr="004E16F3" w:rsidRDefault="004E16F3" w:rsidP="004E16F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16F3">
        <w:rPr>
          <w:sz w:val="28"/>
          <w:szCs w:val="28"/>
        </w:rPr>
        <w:t xml:space="preserve">Str.55 – 61: Informace o Alpenvereinu jsou z roku 1999, aktuální informace jsou na </w:t>
      </w:r>
      <w:hyperlink r:id="rId8" w:history="1">
        <w:r w:rsidRPr="004E16F3">
          <w:rPr>
            <w:rStyle w:val="Hypertextovodkaz"/>
            <w:rFonts w:eastAsia="Verdana"/>
            <w:sz w:val="28"/>
            <w:szCs w:val="28"/>
          </w:rPr>
          <w:t>https://alpenverein.cz/</w:t>
        </w:r>
      </w:hyperlink>
    </w:p>
    <w:p w14:paraId="3F2190AF" w14:textId="77777777" w:rsidR="004E16F3" w:rsidRPr="004E16F3" w:rsidRDefault="004E16F3" w:rsidP="004E16F3">
      <w:pPr>
        <w:pStyle w:val="text-justify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4E16F3" w:rsidRPr="004E16F3">
      <w:pgSz w:w="11906" w:h="16838"/>
      <w:pgMar w:top="1133" w:right="1134" w:bottom="1458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790"/>
    <w:multiLevelType w:val="hybridMultilevel"/>
    <w:tmpl w:val="8C0C4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C35"/>
    <w:multiLevelType w:val="hybridMultilevel"/>
    <w:tmpl w:val="CACED7CA"/>
    <w:lvl w:ilvl="0" w:tplc="AB406414"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397802C8"/>
    <w:multiLevelType w:val="hybridMultilevel"/>
    <w:tmpl w:val="AB520502"/>
    <w:lvl w:ilvl="0" w:tplc="040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" w15:restartNumberingAfterBreak="0">
    <w:nsid w:val="5E9E1C44"/>
    <w:multiLevelType w:val="hybridMultilevel"/>
    <w:tmpl w:val="C6621920"/>
    <w:lvl w:ilvl="0" w:tplc="040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 w15:restartNumberingAfterBreak="0">
    <w:nsid w:val="651E6DDB"/>
    <w:multiLevelType w:val="hybridMultilevel"/>
    <w:tmpl w:val="87D80476"/>
    <w:lvl w:ilvl="0" w:tplc="040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 w16cid:durableId="881332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944569">
    <w:abstractNumId w:val="4"/>
  </w:num>
  <w:num w:numId="3" w16cid:durableId="1831097084">
    <w:abstractNumId w:val="3"/>
  </w:num>
  <w:num w:numId="4" w16cid:durableId="449740229">
    <w:abstractNumId w:val="1"/>
  </w:num>
  <w:num w:numId="5" w16cid:durableId="192868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A"/>
    <w:rsid w:val="004E16F3"/>
    <w:rsid w:val="006778BA"/>
    <w:rsid w:val="006D1967"/>
    <w:rsid w:val="007E1CF4"/>
    <w:rsid w:val="00900503"/>
    <w:rsid w:val="00D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A20E"/>
  <w15:docId w15:val="{A86BF3A1-6C2D-40E2-964F-9747DBC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58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E16F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Hypertextovodkaz">
    <w:name w:val="Hyperlink"/>
    <w:basedOn w:val="Standardnpsmoodstavce"/>
    <w:uiPriority w:val="99"/>
    <w:semiHidden/>
    <w:unhideWhenUsed/>
    <w:rsid w:val="004E16F3"/>
    <w:rPr>
      <w:strike w:val="0"/>
      <w:dstrike w:val="0"/>
      <w:color w:val="337AB7"/>
      <w:u w:val="none"/>
      <w:effect w:val="none"/>
    </w:rPr>
  </w:style>
  <w:style w:type="paragraph" w:customStyle="1" w:styleId="text-justify">
    <w:name w:val="text-justify"/>
    <w:basedOn w:val="Normln"/>
    <w:rsid w:val="004E16F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4E1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enverei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geograf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Průcha</dc:creator>
  <cp:keywords/>
  <cp:lastModifiedBy>Jindřich Urban</cp:lastModifiedBy>
  <cp:revision>2</cp:revision>
  <dcterms:created xsi:type="dcterms:W3CDTF">2024-02-18T21:42:00Z</dcterms:created>
  <dcterms:modified xsi:type="dcterms:W3CDTF">2024-02-18T21:42:00Z</dcterms:modified>
</cp:coreProperties>
</file>