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D2" w:rsidRDefault="00972BD2" w:rsidP="00972BD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972BD2" w:rsidRDefault="00972BD2" w:rsidP="00972BD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Reportáž z prv</w:t>
      </w:r>
      <w:r w:rsidR="001A2060">
        <w:rPr>
          <w:rFonts w:eastAsia="Times New Roman" w:cs="Times New Roman"/>
          <w:szCs w:val="24"/>
          <w:lang w:eastAsia="cs-CZ"/>
        </w:rPr>
        <w:t xml:space="preserve">ní cesty </w:t>
      </w:r>
      <w:proofErr w:type="spellStart"/>
      <w:r w:rsidR="001A2060">
        <w:rPr>
          <w:rFonts w:eastAsia="Times New Roman" w:cs="Times New Roman"/>
          <w:szCs w:val="24"/>
          <w:lang w:eastAsia="cs-CZ"/>
        </w:rPr>
        <w:t>Lužickohorského</w:t>
      </w:r>
      <w:proofErr w:type="spellEnd"/>
      <w:r w:rsidR="001A2060">
        <w:rPr>
          <w:rFonts w:eastAsia="Times New Roman" w:cs="Times New Roman"/>
          <w:szCs w:val="24"/>
          <w:lang w:eastAsia="cs-CZ"/>
        </w:rPr>
        <w:t xml:space="preserve"> rychlíku</w:t>
      </w:r>
      <w:bookmarkStart w:id="0" w:name="_GoBack"/>
      <w:bookmarkEnd w:id="0"/>
    </w:p>
    <w:p w:rsidR="00972BD2" w:rsidRDefault="00972BD2" w:rsidP="00972BD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</w:p>
    <w:p w:rsidR="00972BD2" w:rsidRPr="00972BD2" w:rsidRDefault="00972BD2" w:rsidP="00972B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eastAsia="Times New Roman" w:cs="Times New Roman"/>
          <w:szCs w:val="24"/>
          <w:lang w:eastAsia="cs-CZ"/>
        </w:rPr>
        <w:t xml:space="preserve">Slavnostní atmosféra nepanovala jen na pražském hlavním nádraží, ale zejména v Krásné Lípě a v Mikulášovicích. Na území Ústeckého kraje se zhostili oslav příjezdu historicky prvního rychlíku z Prahy do Šluknovského výběžku navýsost důstojně, na území Středočeského (odůvodnění: vlak musel, bohužel, jet výlukou, tudíž nemohl nikdo nic až do </w:t>
      </w:r>
      <w:proofErr w:type="spellStart"/>
      <w:proofErr w:type="gramStart"/>
      <w:r w:rsidRPr="00972BD2">
        <w:rPr>
          <w:rFonts w:eastAsia="Times New Roman" w:cs="Times New Roman"/>
          <w:szCs w:val="24"/>
          <w:lang w:eastAsia="cs-CZ"/>
        </w:rPr>
        <w:t>Ml.Boleslavi</w:t>
      </w:r>
      <w:proofErr w:type="spellEnd"/>
      <w:proofErr w:type="gramEnd"/>
      <w:r w:rsidRPr="00972BD2">
        <w:rPr>
          <w:rFonts w:eastAsia="Times New Roman" w:cs="Times New Roman"/>
          <w:szCs w:val="24"/>
          <w:lang w:eastAsia="cs-CZ"/>
        </w:rPr>
        <w:t xml:space="preserve"> „podle not“ připravit) a Libereckého kraje zůstal vlak bez povšimnutí. </w:t>
      </w:r>
    </w:p>
    <w:p w:rsidR="00972BD2" w:rsidRPr="00972BD2" w:rsidRDefault="00972BD2" w:rsidP="00972B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eastAsia="Times New Roman" w:cs="Times New Roman"/>
          <w:szCs w:val="24"/>
          <w:lang w:eastAsia="cs-CZ"/>
        </w:rPr>
        <w:t>            První „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Lužičák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“ byl tvořen soupravou T 478.1215 + 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BDs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 + B + B, což ocenili nejen cyklisté, ale i ti, kteří zavítali na občerstvení do barového vozu. Nečekaný zájem o přímý rychlík do destinací Praha – Máchovo jezero / Praha – Lužické hory / Praha – České Švýcarsko předčil očekávání všech, neboť cestou „tam“ jelo napoprvé  224 cestujících (nepočítaje v to pozvané hosty VIP), „zpět“ 156 cestujících. Posílená vlaková četa 1/1 měla co dělat, aby stihla lístky.</w:t>
      </w:r>
    </w:p>
    <w:p w:rsidR="00972BD2" w:rsidRPr="00972BD2" w:rsidRDefault="00972BD2" w:rsidP="00972BD2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eastAsia="Times New Roman" w:cs="Times New Roman"/>
          <w:szCs w:val="24"/>
          <w:lang w:eastAsia="cs-CZ"/>
        </w:rPr>
        <w:t>            Pár zajímavostí, které stojí za povšimnutí nebo připomenutí v souvislosti s novým rychlíkem: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Vlak, který byl kýmsi prezentován už dopředu jako zbytečný a nechtěný však zcela nečekaně první provozní den ukázal, že s ním turisté a cestující určitě jezdit budou, narušil tedy tento milný předpoklad hned záhy po odjezdu z Prahy, což je vidět na zaplněnosti soupravy, na nastupujících a vystupujících cestujících (viz fotoreportáž),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 xml:space="preserve">O vlak byl mezi běžnými cestujícími zájem v nácestných stanicích 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např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: Mladá Boleslav, Doksy, Staré Splavy, Nový Bor, Svor, Jedlová, Bělá </w:t>
      </w:r>
      <w:proofErr w:type="spellStart"/>
      <w:proofErr w:type="gramStart"/>
      <w:r w:rsidRPr="00972BD2">
        <w:rPr>
          <w:rFonts w:eastAsia="Times New Roman" w:cs="Times New Roman"/>
          <w:szCs w:val="24"/>
          <w:lang w:eastAsia="cs-CZ"/>
        </w:rPr>
        <w:t>p.B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>., Bezděz</w:t>
      </w:r>
      <w:proofErr w:type="gramEnd"/>
      <w:r w:rsidRPr="00972BD2">
        <w:rPr>
          <w:rFonts w:eastAsia="Times New Roman" w:cs="Times New Roman"/>
          <w:szCs w:val="24"/>
          <w:lang w:eastAsia="cs-CZ"/>
        </w:rPr>
        <w:t>, Svor, Brtníky, Krásná Lípa, Panský, Mikulášovice (viz fotoreportáž),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Pikantní příběh: v </w:t>
      </w:r>
      <w:proofErr w:type="spellStart"/>
      <w:proofErr w:type="gramStart"/>
      <w:r w:rsidRPr="00972BD2">
        <w:rPr>
          <w:rFonts w:eastAsia="Times New Roman" w:cs="Times New Roman"/>
          <w:szCs w:val="24"/>
          <w:lang w:eastAsia="cs-CZ"/>
        </w:rPr>
        <w:t>zast.Brtníky</w:t>
      </w:r>
      <w:proofErr w:type="spellEnd"/>
      <w:proofErr w:type="gramEnd"/>
      <w:r w:rsidRPr="00972BD2">
        <w:rPr>
          <w:rFonts w:eastAsia="Times New Roman" w:cs="Times New Roman"/>
          <w:szCs w:val="24"/>
          <w:lang w:eastAsia="cs-CZ"/>
        </w:rPr>
        <w:t xml:space="preserve"> nastoupilo 28 Španělů, kteří jeli do Prahy a přišli na rychlík, který si našli v 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IDOSu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>, aniž tušili, že jede poprvé,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V pondělí přišel z Brtníků dotaz od obyvatelky obce na cenu jízdenky do Prahy s tím, že je to super, že může dojíždět přímým rychlíkem v neděli za prací do naší metropole,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Pokřtění směrovky v KL i Mik., stejně tak jako stříhání pásky provedli senátor za Děčínsko ing. Linhart, ředitel KŽC Mgr. Augusta, starostka Mikulášovic ing. Trojanová, starosta Krásné Lípy ing. Kolář a za České Švýcarsko ing. Rak a ing. Šmíd,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 xml:space="preserve">Nedostávalo se zástupců 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Novoborska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, 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Dokesska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 a 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Lužických-Žitavských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 hor (chyběli?),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 xml:space="preserve">Na palubě vlaku si příjemné atmosféry užívali </w:t>
      </w:r>
      <w:proofErr w:type="spellStart"/>
      <w:proofErr w:type="gramStart"/>
      <w:r w:rsidRPr="00972BD2">
        <w:rPr>
          <w:rFonts w:eastAsia="Times New Roman" w:cs="Times New Roman"/>
          <w:szCs w:val="24"/>
          <w:lang w:eastAsia="cs-CZ"/>
        </w:rPr>
        <w:t>m.j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>. zástupci</w:t>
      </w:r>
      <w:proofErr w:type="gramEnd"/>
      <w:r w:rsidRPr="00972BD2">
        <w:rPr>
          <w:rFonts w:eastAsia="Times New Roman" w:cs="Times New Roman"/>
          <w:szCs w:val="24"/>
          <w:lang w:eastAsia="cs-CZ"/>
        </w:rPr>
        <w:t xml:space="preserve"> objednatelů dopravy – DUK, ROPID, IDSK, zástupci Krajů, ředitel ČD i ředitel Die 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Länderbahn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 (TRILEX), stejně tak jako starostové obcí/měst/městských částí Prahy a mnoho dalších příjemných lidí,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Kdyby nebyly jely první den 3 vozy (turnusově dle plánu 2 vozy), kapacita soupravy by nebyla pro velký zájem cestujících postačovala,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lastRenderedPageBreak/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Pikantnost: do rychlíku nastoupila v Bezdězu cestující do Prahy, která jela na půl roku do práce na zaoceánskou loď a nečekaně využila tento nově zavedený víkendový spoj,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Ve vlaku jsou trvale k dispozici v 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hrabácích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 informační materiály o Českém Švýcarsku, turistických cílech v Českém Švýcarsku, městech Šluknovského výběžku a materiály o Mšeně a Kokořínsku (materiály o ostatních destinacích, nebyly dopravci dodány); cestující mají ve vlacích k dispozici vlakové průvodce (brožuru Rekreační vlaky 2021),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Ve všech stanicích, kde vlak stál, byli cestující nastupující i vystupující a většina z nich žasla nad „velkým vlakem“, řazeným kapacitním vozem na kola, protože v regionu jezdí výhradně jen motoráky,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Úžasná „vodní“ brána, tzv. slavobrána při vjezdu do Ústeckého kraje v Krásné Lípě, kterou připravili místní hasiči, nadchla všechny (krom těch, co koukali z otevřeného okna),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>Počasí přálo, bylo jakž takž teplo a svítilo místy i sluníčko, takže se den vydařil,</w:t>
      </w:r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 w:rsidRPr="00972BD2">
        <w:rPr>
          <w:rFonts w:eastAsia="Times New Roman" w:cs="Times New Roman"/>
          <w:szCs w:val="24"/>
          <w:lang w:eastAsia="cs-CZ"/>
        </w:rPr>
        <w:t xml:space="preserve">Zajímavý článek z regionálního tisku zde: </w:t>
      </w:r>
      <w:hyperlink r:id="rId4" w:history="1">
        <w:r w:rsidRPr="00972BD2">
          <w:rPr>
            <w:rFonts w:eastAsia="Times New Roman" w:cs="Times New Roman"/>
            <w:color w:val="0000FF"/>
            <w:szCs w:val="24"/>
            <w:u w:val="single"/>
            <w:lang w:eastAsia="cs-CZ"/>
          </w:rPr>
          <w:t>https://www.pozary.cz/clanek/243597-dobrovolni-hasici-v-krasne-lipe-privitali-luzickohorsky-rychlik-spoj-z-prahy-bude-vozit-turisty-az-do-ceskeho-svycarska/</w:t>
        </w:r>
      </w:hyperlink>
    </w:p>
    <w:p w:rsidR="00972BD2" w:rsidRPr="00972BD2" w:rsidRDefault="00972BD2" w:rsidP="00972BD2">
      <w:pPr>
        <w:spacing w:before="100" w:beforeAutospacing="1" w:after="100" w:afterAutospacing="1" w:line="240" w:lineRule="auto"/>
        <w:ind w:hanging="360"/>
        <w:jc w:val="both"/>
        <w:rPr>
          <w:rFonts w:eastAsia="Times New Roman" w:cs="Times New Roman"/>
          <w:szCs w:val="24"/>
          <w:lang w:eastAsia="cs-CZ"/>
        </w:rPr>
      </w:pPr>
      <w:r w:rsidRPr="00972BD2">
        <w:rPr>
          <w:rFonts w:ascii="Symbol" w:eastAsia="Times New Roman" w:hAnsi="Symbol" w:cs="Times New Roman"/>
          <w:szCs w:val="24"/>
          <w:lang w:eastAsia="cs-CZ"/>
        </w:rPr>
        <w:t></w:t>
      </w:r>
      <w:r w:rsidRPr="00972BD2">
        <w:rPr>
          <w:rFonts w:eastAsia="Times New Roman" w:cs="Times New Roman"/>
          <w:sz w:val="14"/>
          <w:szCs w:val="14"/>
          <w:lang w:eastAsia="cs-CZ"/>
        </w:rPr>
        <w:t>       </w:t>
      </w:r>
      <w:r>
        <w:rPr>
          <w:rFonts w:eastAsia="Times New Roman" w:cs="Times New Roman"/>
          <w:szCs w:val="24"/>
          <w:lang w:eastAsia="cs-CZ"/>
        </w:rPr>
        <w:t>Z</w:t>
      </w:r>
      <w:r w:rsidRPr="00972BD2">
        <w:rPr>
          <w:rFonts w:eastAsia="Times New Roman" w:cs="Times New Roman"/>
          <w:szCs w:val="24"/>
          <w:lang w:eastAsia="cs-CZ"/>
        </w:rPr>
        <w:t xml:space="preserve">ajímavý článek  Děčínského deníku zve na nový rychlík: </w:t>
      </w:r>
      <w:hyperlink r:id="rId5" w:history="1">
        <w:r w:rsidRPr="00972BD2">
          <w:rPr>
            <w:rFonts w:eastAsia="Times New Roman" w:cs="Times New Roman"/>
            <w:color w:val="0000FF"/>
            <w:szCs w:val="24"/>
            <w:u w:val="single"/>
            <w:lang w:eastAsia="cs-CZ"/>
          </w:rPr>
          <w:t>https://decinsky.denik.cz/zpravy_region/mikulasovice-praha-vlak-doprava-20210417.html</w:t>
        </w:r>
      </w:hyperlink>
    </w:p>
    <w:p w:rsidR="00972BD2" w:rsidRPr="00972BD2" w:rsidRDefault="00972BD2" w:rsidP="00972BD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72BD2">
        <w:rPr>
          <w:rFonts w:eastAsia="Times New Roman" w:cs="Times New Roman"/>
          <w:szCs w:val="24"/>
          <w:lang w:eastAsia="cs-CZ"/>
        </w:rPr>
        <w:t> </w:t>
      </w:r>
    </w:p>
    <w:p w:rsidR="00972BD2" w:rsidRPr="00972BD2" w:rsidRDefault="00972BD2" w:rsidP="00972BD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72BD2">
        <w:rPr>
          <w:rFonts w:eastAsia="Times New Roman" w:cs="Times New Roman"/>
          <w:b/>
          <w:bCs/>
          <w:szCs w:val="24"/>
          <w:lang w:eastAsia="cs-CZ"/>
        </w:rPr>
        <w:t>Fotoreportáž</w:t>
      </w:r>
      <w:r w:rsidRPr="00972BD2">
        <w:rPr>
          <w:rFonts w:eastAsia="Times New Roman" w:cs="Times New Roman"/>
          <w:szCs w:val="24"/>
          <w:lang w:eastAsia="cs-CZ"/>
        </w:rPr>
        <w:t xml:space="preserve"> z prvního provozního dne </w:t>
      </w:r>
      <w:proofErr w:type="spellStart"/>
      <w:r w:rsidRPr="00972BD2">
        <w:rPr>
          <w:rFonts w:eastAsia="Times New Roman" w:cs="Times New Roman"/>
          <w:szCs w:val="24"/>
          <w:lang w:eastAsia="cs-CZ"/>
        </w:rPr>
        <w:t>Lužickohorského</w:t>
      </w:r>
      <w:proofErr w:type="spellEnd"/>
      <w:r w:rsidRPr="00972BD2">
        <w:rPr>
          <w:rFonts w:eastAsia="Times New Roman" w:cs="Times New Roman"/>
          <w:szCs w:val="24"/>
          <w:lang w:eastAsia="cs-CZ"/>
        </w:rPr>
        <w:t xml:space="preserve"> rychlíku si stáhněte</w:t>
      </w:r>
      <w:r w:rsidRPr="00972BD2">
        <w:rPr>
          <w:rFonts w:eastAsia="Times New Roman" w:cs="Times New Roman"/>
          <w:b/>
          <w:bCs/>
          <w:szCs w:val="24"/>
          <w:lang w:eastAsia="cs-CZ"/>
        </w:rPr>
        <w:t xml:space="preserve"> zde: </w:t>
      </w:r>
      <w:hyperlink r:id="rId6" w:history="1">
        <w:r w:rsidRPr="00972BD2">
          <w:rPr>
            <w:rFonts w:eastAsia="Times New Roman" w:cs="Times New Roman"/>
            <w:color w:val="0000FF"/>
            <w:szCs w:val="24"/>
            <w:u w:val="single"/>
            <w:lang w:eastAsia="cs-CZ"/>
          </w:rPr>
          <w:t>https://kzc.cz/aktuality//809/dokumenty/luzickohorsky_rychlik_prvne_vyjel.zip</w:t>
        </w:r>
      </w:hyperlink>
      <w:r w:rsidRPr="00972BD2">
        <w:rPr>
          <w:rFonts w:eastAsia="Times New Roman" w:cs="Times New Roman"/>
          <w:szCs w:val="24"/>
          <w:lang w:eastAsia="cs-CZ"/>
        </w:rPr>
        <w:t xml:space="preserve"> </w:t>
      </w:r>
    </w:p>
    <w:p w:rsidR="00972BD2" w:rsidRPr="00972BD2" w:rsidRDefault="00972BD2" w:rsidP="00972BD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72BD2">
        <w:rPr>
          <w:rFonts w:eastAsia="Times New Roman" w:cs="Times New Roman"/>
          <w:szCs w:val="24"/>
          <w:lang w:eastAsia="cs-CZ"/>
        </w:rPr>
        <w:t> </w:t>
      </w:r>
    </w:p>
    <w:p w:rsidR="00972BD2" w:rsidRPr="00972BD2" w:rsidRDefault="00972BD2" w:rsidP="00972BD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cs-CZ"/>
        </w:rPr>
      </w:pPr>
      <w:r w:rsidRPr="00972BD2">
        <w:rPr>
          <w:rFonts w:eastAsia="Times New Roman" w:cs="Times New Roman"/>
          <w:szCs w:val="24"/>
          <w:lang w:eastAsia="cs-CZ"/>
        </w:rPr>
        <w:t>s přáním hezkého dne</w:t>
      </w:r>
      <w:r w:rsidRPr="00972BD2">
        <w:rPr>
          <w:rFonts w:eastAsia="Times New Roman" w:cs="Times New Roman"/>
          <w:szCs w:val="24"/>
          <w:lang w:eastAsia="cs-CZ"/>
        </w:rPr>
        <w:br/>
        <w:t>Mgr. Bohumil Augusta, MBA</w:t>
      </w:r>
    </w:p>
    <w:p w:rsidR="00C71AED" w:rsidRDefault="00C71AED"/>
    <w:sectPr w:rsidR="00C7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D2"/>
    <w:rsid w:val="001A2060"/>
    <w:rsid w:val="00791962"/>
    <w:rsid w:val="00972BD2"/>
    <w:rsid w:val="00C7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5AA0"/>
  <w15:chartTrackingRefBased/>
  <w15:docId w15:val="{5F4222BE-DE05-4D46-A117-65BFC666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962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BD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72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zc.cz/aktuality/809/dokumenty/luzickohorsky_rychlik_prvne_vyjel.zip" TargetMode="External"/><Relationship Id="rId5" Type="http://schemas.openxmlformats.org/officeDocument/2006/relationships/hyperlink" Target="https://decinsky.denik.cz/zpravy_region/mikulasovice-praha-vlak-doprava-20210417.html" TargetMode="External"/><Relationship Id="rId4" Type="http://schemas.openxmlformats.org/officeDocument/2006/relationships/hyperlink" Target="https://www.pozary.cz/clanek/243597-dobrovolni-hasici-v-krasne-lipe-privitali-luzickohorsky-rychlik-spoj-z-prahy-bude-vozit-turisty-az-do-ceskeho-svycarsk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</dc:creator>
  <cp:keywords/>
  <dc:description/>
  <cp:lastModifiedBy>Zbyněk</cp:lastModifiedBy>
  <cp:revision>3</cp:revision>
  <dcterms:created xsi:type="dcterms:W3CDTF">2021-04-22T06:10:00Z</dcterms:created>
  <dcterms:modified xsi:type="dcterms:W3CDTF">2021-04-22T06:18:00Z</dcterms:modified>
</cp:coreProperties>
</file>