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E" w:rsidRDefault="004909FA" w:rsidP="004909FA">
      <w:pPr>
        <w:jc w:val="center"/>
      </w:pPr>
      <w:r w:rsidRPr="004F0F49">
        <w:rPr>
          <w:noProof/>
          <w:lang w:eastAsia="cs-CZ"/>
        </w:rPr>
        <w:drawing>
          <wp:inline distT="0" distB="0" distL="0" distR="0">
            <wp:extent cx="3238500" cy="1123950"/>
            <wp:effectExtent l="19050" t="0" r="0" b="0"/>
            <wp:docPr id="7" name="obrázek 1" descr="https://kct.cz/files/partneri/cr-logo_stezka_ceskem_finale_210209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t.cz/files/partneri/cr-logo_stezka_ceskem_finale_210209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DA" w:rsidRDefault="00681EDA" w:rsidP="004909FA">
      <w:pPr>
        <w:jc w:val="center"/>
      </w:pPr>
    </w:p>
    <w:p w:rsidR="00681EDA" w:rsidRPr="00681EDA" w:rsidRDefault="00681EDA" w:rsidP="0049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 11. ČERVNA 2022</w:t>
      </w:r>
    </w:p>
    <w:p w:rsidR="004909FA" w:rsidRDefault="004909FA" w:rsidP="004909FA">
      <w:pPr>
        <w:jc w:val="center"/>
      </w:pPr>
    </w:p>
    <w:p w:rsidR="004909FA" w:rsidRDefault="000265E7" w:rsidP="000265E7">
      <w:pPr>
        <w:jc w:val="center"/>
      </w:pPr>
      <w:r>
        <w:t xml:space="preserve">Rapšach – Krabonoš – Rapšach </w:t>
      </w:r>
    </w:p>
    <w:p w:rsidR="000265E7" w:rsidRDefault="00B27E3A" w:rsidP="000265E7">
      <w:pPr>
        <w:jc w:val="center"/>
      </w:pPr>
      <w:r>
        <w:t>cyklotrasa</w:t>
      </w:r>
    </w:p>
    <w:p w:rsidR="00B27E3A" w:rsidRDefault="00B27E3A" w:rsidP="000265E7">
      <w:pPr>
        <w:jc w:val="center"/>
      </w:pPr>
    </w:p>
    <w:p w:rsidR="00B27E3A" w:rsidRDefault="00B27E3A" w:rsidP="000265E7">
      <w:pPr>
        <w:jc w:val="center"/>
      </w:pPr>
      <w:r>
        <w:t xml:space="preserve">Start: </w:t>
      </w:r>
      <w:r w:rsidR="007E0B21">
        <w:t>v 9 hodin z návsi v Rapšachu</w:t>
      </w:r>
    </w:p>
    <w:p w:rsidR="007E0B21" w:rsidRDefault="007E0B21" w:rsidP="000265E7">
      <w:pPr>
        <w:jc w:val="center"/>
      </w:pPr>
    </w:p>
    <w:p w:rsidR="007E0B21" w:rsidRDefault="007E0B21" w:rsidP="007E0B21">
      <w:r>
        <w:t xml:space="preserve">Plánek trasy: </w:t>
      </w:r>
    </w:p>
    <w:p w:rsidR="007E0B21" w:rsidRDefault="007E0B21" w:rsidP="007E0B21"/>
    <w:p w:rsidR="007E0B21" w:rsidRDefault="007E0B21" w:rsidP="007E0B21">
      <w:r>
        <w:rPr>
          <w:noProof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2765425</wp:posOffset>
            </wp:positionH>
            <wp:positionV relativeFrom="page">
              <wp:posOffset>3246120</wp:posOffset>
            </wp:positionV>
            <wp:extent cx="2941955" cy="382968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Délka trasy je 24 kilometry.</w:t>
      </w:r>
    </w:p>
    <w:p w:rsidR="007E0B21" w:rsidRDefault="007E0B21" w:rsidP="007E0B21"/>
    <w:p w:rsidR="007E0B21" w:rsidRDefault="007E0B21" w:rsidP="007E0B21">
      <w:r>
        <w:t>Zajímavosti na trase:</w:t>
      </w:r>
    </w:p>
    <w:p w:rsidR="007E0B21" w:rsidRDefault="007E0B21" w:rsidP="007E0B21">
      <w:pPr>
        <w:pStyle w:val="Odstavecseseznamem"/>
        <w:numPr>
          <w:ilvl w:val="0"/>
          <w:numId w:val="1"/>
        </w:numPr>
      </w:pPr>
      <w:r>
        <w:t>kostel sv. Zikmunda v Rapšachu</w:t>
      </w:r>
    </w:p>
    <w:p w:rsidR="007E0B21" w:rsidRDefault="007E0B21" w:rsidP="007E0B21">
      <w:pPr>
        <w:pStyle w:val="Odstavecseseznamem"/>
        <w:numPr>
          <w:ilvl w:val="0"/>
          <w:numId w:val="1"/>
        </w:numPr>
      </w:pPr>
      <w:r>
        <w:t>pískovna u Halámek</w:t>
      </w:r>
    </w:p>
    <w:p w:rsidR="007E0B21" w:rsidRDefault="007E0B21" w:rsidP="007E0B21">
      <w:pPr>
        <w:pStyle w:val="Odstavecseseznamem"/>
        <w:numPr>
          <w:ilvl w:val="0"/>
          <w:numId w:val="1"/>
        </w:numPr>
      </w:pPr>
      <w:r>
        <w:t>kostel sv. Jana Křtitele na Krabonoši</w:t>
      </w:r>
    </w:p>
    <w:p w:rsidR="007E0B21" w:rsidRDefault="007E0B21" w:rsidP="007E0B21">
      <w:pPr>
        <w:pStyle w:val="Odstavecseseznamem"/>
        <w:numPr>
          <w:ilvl w:val="0"/>
          <w:numId w:val="1"/>
        </w:numPr>
      </w:pPr>
      <w:r>
        <w:t xml:space="preserve">PR Krabonošská niva </w:t>
      </w:r>
      <w:r w:rsidRPr="007E0B21">
        <w:t>charakteristická výskytem mokřadních a lučních společenstev</w:t>
      </w:r>
    </w:p>
    <w:p w:rsidR="007E0B21" w:rsidRDefault="007E0B21" w:rsidP="007E0B21">
      <w:pPr>
        <w:pStyle w:val="Odstavecseseznamem"/>
        <w:numPr>
          <w:ilvl w:val="0"/>
          <w:numId w:val="1"/>
        </w:numPr>
      </w:pPr>
      <w:r>
        <w:t>kostel Nanebevzetí Panny Marie Dvory nad Lužnicí</w:t>
      </w:r>
    </w:p>
    <w:p w:rsidR="007E0B21" w:rsidRDefault="007E0B21" w:rsidP="007E0B21">
      <w:pPr>
        <w:pStyle w:val="Odstavecseseznamem"/>
        <w:numPr>
          <w:ilvl w:val="0"/>
          <w:numId w:val="1"/>
        </w:numPr>
      </w:pPr>
      <w:r>
        <w:t>PR Horní Lužnice – o</w:t>
      </w:r>
      <w:r w:rsidRPr="007E0B21">
        <w:t>blast zachované přir</w:t>
      </w:r>
      <w:r>
        <w:t>ozené říční nivy řeky Lužnice s </w:t>
      </w:r>
      <w:r w:rsidRPr="007E0B21">
        <w:t>velkým množstvím tůní a meandrů je vý</w:t>
      </w:r>
      <w:r>
        <w:t>znamná svým výskytem vzácných a </w:t>
      </w:r>
      <w:r w:rsidRPr="007E0B21">
        <w:t>ohrožených druhů rostlin a živočichů</w:t>
      </w:r>
    </w:p>
    <w:p w:rsidR="007E0B21" w:rsidRDefault="00A95C82" w:rsidP="007E0B21">
      <w:r>
        <w:t xml:space="preserve">Mapa KČT 1:50 000 č.75 </w:t>
      </w:r>
    </w:p>
    <w:p w:rsidR="007E0B21" w:rsidRDefault="007E0B21" w:rsidP="007E0B21"/>
    <w:p w:rsidR="007E0B21" w:rsidRDefault="00122198" w:rsidP="007E0B21">
      <w:r w:rsidRPr="00122198">
        <w:t>Možnosti občerstvení na trase</w:t>
      </w:r>
      <w:r>
        <w:t>: kiosek Dvory nad Lužnicí (přesto doporučujeme vzít si s sebou jídlo a pití)</w:t>
      </w:r>
    </w:p>
    <w:p w:rsidR="00122198" w:rsidRDefault="00122198" w:rsidP="007E0B21"/>
    <w:p w:rsidR="00122198" w:rsidRDefault="008E282B" w:rsidP="0084734D">
      <w:pPr>
        <w:jc w:val="center"/>
      </w:pPr>
      <w:r>
        <w:t>AKCE SE KAŽDÝ ÚČASTNÍ NA VLAS</w:t>
      </w:r>
      <w:bookmarkStart w:id="0" w:name="_GoBack"/>
      <w:bookmarkEnd w:id="0"/>
      <w:r>
        <w:t>TNÍ NEBEZPEČÍ</w:t>
      </w:r>
    </w:p>
    <w:p w:rsidR="008E282B" w:rsidRDefault="008E282B" w:rsidP="007E0B21"/>
    <w:p w:rsidR="008E282B" w:rsidRDefault="008E282B" w:rsidP="007E0B21"/>
    <w:p w:rsidR="008E282B" w:rsidRDefault="008E282B" w:rsidP="007E0B21">
      <w:r>
        <w:t>Vedoucí akce: Karel Snětina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724993187</w:t>
      </w:r>
    </w:p>
    <w:sectPr w:rsidR="008E282B" w:rsidSect="0096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87C"/>
    <w:multiLevelType w:val="hybridMultilevel"/>
    <w:tmpl w:val="C4AA2C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09FA"/>
    <w:rsid w:val="000265E7"/>
    <w:rsid w:val="00122198"/>
    <w:rsid w:val="003B2306"/>
    <w:rsid w:val="00402D9B"/>
    <w:rsid w:val="004909FA"/>
    <w:rsid w:val="004A63FE"/>
    <w:rsid w:val="005C3840"/>
    <w:rsid w:val="00681EDA"/>
    <w:rsid w:val="007E0B21"/>
    <w:rsid w:val="0084734D"/>
    <w:rsid w:val="008B2ADC"/>
    <w:rsid w:val="008E282B"/>
    <w:rsid w:val="00962E5D"/>
    <w:rsid w:val="00A93BDC"/>
    <w:rsid w:val="00A95C82"/>
    <w:rsid w:val="00B27E3A"/>
    <w:rsid w:val="00B7211B"/>
    <w:rsid w:val="00CD759E"/>
    <w:rsid w:val="00D42FBC"/>
    <w:rsid w:val="00FD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DC"/>
    <w:pPr>
      <w:spacing w:after="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2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2D9B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402D9B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2D9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2D9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9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ADC"/>
    <w:pPr>
      <w:spacing w:after="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02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2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2D9B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402D9B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2D9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2D9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9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tezkaceskem.c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 Snětina</dc:creator>
  <cp:lastModifiedBy>Franc</cp:lastModifiedBy>
  <cp:revision>2</cp:revision>
  <dcterms:created xsi:type="dcterms:W3CDTF">2022-04-06T06:27:00Z</dcterms:created>
  <dcterms:modified xsi:type="dcterms:W3CDTF">2022-04-06T06:27:00Z</dcterms:modified>
</cp:coreProperties>
</file>