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2AEE" w:rsidRPr="009F086B" w:rsidRDefault="00042AEE" w:rsidP="00042AEE">
      <w:pPr>
        <w:jc w:val="center"/>
        <w:rPr>
          <w:rFonts w:ascii="Arial Black" w:hAnsi="Arial Black"/>
          <w:sz w:val="32"/>
          <w:szCs w:val="32"/>
        </w:rPr>
      </w:pPr>
      <w:r w:rsidRPr="009F086B">
        <w:rPr>
          <w:rFonts w:ascii="Arial Black" w:hAnsi="Arial Black"/>
          <w:sz w:val="32"/>
          <w:szCs w:val="32"/>
        </w:rPr>
        <w:t>TURISTICKÝ POCHOD DO LÁN NA DEN T. G. MASARYKA</w:t>
      </w:r>
    </w:p>
    <w:p w:rsidR="00A468B1" w:rsidRPr="009E3A83" w:rsidRDefault="00BD0732" w:rsidP="009E3A83">
      <w:pPr>
        <w:jc w:val="center"/>
        <w:rPr>
          <w:rFonts w:ascii="Arial Black" w:hAnsi="Arial Black"/>
          <w:sz w:val="28"/>
          <w:szCs w:val="28"/>
        </w:rPr>
      </w:pPr>
      <w:r w:rsidRPr="009E3A83">
        <w:rPr>
          <w:rFonts w:ascii="Arial Black" w:hAnsi="Arial Black"/>
          <w:sz w:val="28"/>
          <w:szCs w:val="28"/>
        </w:rPr>
        <w:t>POPIS TRAS</w:t>
      </w:r>
      <w:r w:rsidR="009E3A83">
        <w:rPr>
          <w:rFonts w:ascii="Arial Black" w:hAnsi="Arial Black"/>
          <w:sz w:val="28"/>
          <w:szCs w:val="28"/>
        </w:rPr>
        <w:t xml:space="preserve"> – </w:t>
      </w:r>
      <w:r w:rsidR="0022390A">
        <w:rPr>
          <w:rFonts w:ascii="Arial Black" w:hAnsi="Arial Black"/>
          <w:sz w:val="28"/>
          <w:szCs w:val="28"/>
        </w:rPr>
        <w:t>L</w:t>
      </w:r>
      <w:r w:rsidR="0006114B">
        <w:rPr>
          <w:rFonts w:ascii="Arial Black" w:hAnsi="Arial Black"/>
          <w:sz w:val="28"/>
          <w:szCs w:val="28"/>
        </w:rPr>
        <w:t>ÁNY</w:t>
      </w:r>
    </w:p>
    <w:p w:rsidR="00BD0732" w:rsidRDefault="00BD0732"/>
    <w:p w:rsidR="00BD0732" w:rsidRPr="00C34533" w:rsidRDefault="00BD0732">
      <w:pPr>
        <w:rPr>
          <w:rFonts w:ascii="Arial Black" w:hAnsi="Arial Black"/>
          <w:b/>
          <w:i/>
          <w:sz w:val="28"/>
          <w:szCs w:val="28"/>
        </w:rPr>
      </w:pPr>
      <w:r w:rsidRPr="00C34533">
        <w:rPr>
          <w:rFonts w:ascii="Arial Black" w:hAnsi="Arial Black"/>
          <w:b/>
          <w:i/>
          <w:sz w:val="28"/>
          <w:szCs w:val="28"/>
        </w:rPr>
        <w:t xml:space="preserve">TRASA </w:t>
      </w:r>
      <w:r w:rsidR="0006114B">
        <w:rPr>
          <w:rFonts w:ascii="Arial Black" w:hAnsi="Arial Black"/>
          <w:b/>
          <w:i/>
          <w:sz w:val="28"/>
          <w:szCs w:val="28"/>
        </w:rPr>
        <w:t>2,5</w:t>
      </w:r>
      <w:r w:rsidRPr="00C34533">
        <w:rPr>
          <w:rFonts w:ascii="Arial Black" w:hAnsi="Arial Black"/>
          <w:b/>
          <w:i/>
          <w:sz w:val="28"/>
          <w:szCs w:val="28"/>
        </w:rPr>
        <w:t xml:space="preserve"> KM</w:t>
      </w:r>
    </w:p>
    <w:p w:rsidR="00BC4148" w:rsidRDefault="007C40C4" w:rsidP="00C34533">
      <w:pPr>
        <w:jc w:val="both"/>
        <w:rPr>
          <w:rFonts w:ascii="Arial Narrow" w:hAnsi="Arial Narrow"/>
          <w:i/>
          <w:sz w:val="28"/>
          <w:szCs w:val="28"/>
        </w:rPr>
      </w:pPr>
      <w:r w:rsidRPr="00C34533">
        <w:rPr>
          <w:rFonts w:ascii="Arial Narrow" w:hAnsi="Arial Narrow"/>
          <w:i/>
          <w:sz w:val="28"/>
          <w:szCs w:val="28"/>
        </w:rPr>
        <w:t xml:space="preserve">Od </w:t>
      </w:r>
      <w:r w:rsidR="00B27241">
        <w:rPr>
          <w:rFonts w:ascii="Arial Narrow" w:hAnsi="Arial Narrow"/>
          <w:i/>
          <w:sz w:val="28"/>
          <w:szCs w:val="28"/>
        </w:rPr>
        <w:t xml:space="preserve">Muzea T. G. Masaryka v Lánech se vydáme vpravo Zámeckou ulicí k zámku. Před hlavní branou zámku se ulice stáčí vpravo. Ulice nás dovede na Masarykovo náměstí (Hokejová síň slávy, restaurace </w:t>
      </w:r>
      <w:proofErr w:type="spellStart"/>
      <w:r w:rsidR="00B27241">
        <w:rPr>
          <w:rFonts w:ascii="Arial Narrow" w:hAnsi="Arial Narrow"/>
          <w:i/>
          <w:sz w:val="28"/>
          <w:szCs w:val="28"/>
        </w:rPr>
        <w:t>Narpa</w:t>
      </w:r>
      <w:proofErr w:type="spellEnd"/>
      <w:r w:rsidR="00B27241">
        <w:rPr>
          <w:rFonts w:ascii="Arial Narrow" w:hAnsi="Arial Narrow"/>
          <w:i/>
          <w:sz w:val="28"/>
          <w:szCs w:val="28"/>
        </w:rPr>
        <w:t>, hotel a muzeum sportovních vozů). Pokračujeme rovně ulicí Křivoklátskou, vpravo odbočka ke Křivoklátské hospodě. Za odbočkou k hospodě odbočíme další ulicí (K Rybníku) vpravo. Na další křižovatce opět vpravo do ulice Školní a na další křižovatce vlevo do ulice Lipová. Na další křižovat</w:t>
      </w:r>
      <w:r w:rsidR="007A15FE">
        <w:rPr>
          <w:rFonts w:ascii="Arial Narrow" w:hAnsi="Arial Narrow"/>
          <w:i/>
          <w:sz w:val="28"/>
          <w:szCs w:val="28"/>
        </w:rPr>
        <w:t xml:space="preserve">ce vpravo do ulice Polní a hned zase vlevo do ulice Čs. armády. Dojdeme až na její konec do ulice U Lipky. Zde se dáme vpravo a dojdeme ke </w:t>
      </w:r>
      <w:r w:rsidR="00B4305F" w:rsidRPr="00C34533">
        <w:rPr>
          <w:rFonts w:ascii="Arial Narrow" w:hAnsi="Arial Narrow"/>
          <w:i/>
          <w:sz w:val="28"/>
          <w:szCs w:val="28"/>
        </w:rPr>
        <w:t>hřbitov</w:t>
      </w:r>
      <w:r w:rsidR="007A15FE">
        <w:rPr>
          <w:rFonts w:ascii="Arial Narrow" w:hAnsi="Arial Narrow"/>
          <w:i/>
          <w:sz w:val="28"/>
          <w:szCs w:val="28"/>
        </w:rPr>
        <w:t>u</w:t>
      </w:r>
      <w:r w:rsidR="00B4305F" w:rsidRPr="00C34533">
        <w:rPr>
          <w:rFonts w:ascii="Arial Narrow" w:hAnsi="Arial Narrow"/>
          <w:i/>
          <w:sz w:val="28"/>
          <w:szCs w:val="28"/>
        </w:rPr>
        <w:t>, kde je hrob T. G. Masaryka.</w:t>
      </w:r>
      <w:r w:rsidR="007A15FE">
        <w:rPr>
          <w:rFonts w:ascii="Arial Narrow" w:hAnsi="Arial Narrow"/>
          <w:i/>
          <w:sz w:val="28"/>
          <w:szCs w:val="28"/>
        </w:rPr>
        <w:t xml:space="preserve"> Ke hřbitovu můžete též dojít jakoukoliv jinou ulicí podle plánku na druhé straně.</w:t>
      </w:r>
      <w:r w:rsidR="00B4305F" w:rsidRPr="00C34533">
        <w:rPr>
          <w:rFonts w:ascii="Arial Narrow" w:hAnsi="Arial Narrow"/>
          <w:i/>
          <w:sz w:val="28"/>
          <w:szCs w:val="28"/>
        </w:rPr>
        <w:t xml:space="preserve"> </w:t>
      </w:r>
      <w:r w:rsidR="00516C06">
        <w:rPr>
          <w:rFonts w:ascii="Arial Narrow" w:hAnsi="Arial Narrow"/>
          <w:i/>
          <w:sz w:val="28"/>
          <w:szCs w:val="28"/>
        </w:rPr>
        <w:t>Od hřbitova p</w:t>
      </w:r>
      <w:bookmarkStart w:id="0" w:name="_GoBack"/>
      <w:bookmarkEnd w:id="0"/>
      <w:r w:rsidR="00B4305F" w:rsidRPr="00C34533">
        <w:rPr>
          <w:rFonts w:ascii="Arial Narrow" w:hAnsi="Arial Narrow"/>
          <w:i/>
          <w:sz w:val="28"/>
          <w:szCs w:val="28"/>
        </w:rPr>
        <w:t>okračujeme až na konec silnice, kde odbočíme vpravo (ulice Zámecká) a po cca 400 metrech js</w:t>
      </w:r>
      <w:r w:rsidR="009B3E20">
        <w:rPr>
          <w:rFonts w:ascii="Arial Narrow" w:hAnsi="Arial Narrow"/>
          <w:i/>
          <w:sz w:val="28"/>
          <w:szCs w:val="28"/>
        </w:rPr>
        <w:t>me</w:t>
      </w:r>
      <w:r w:rsidR="00B4305F" w:rsidRPr="00C34533">
        <w:rPr>
          <w:rFonts w:ascii="Arial Narrow" w:hAnsi="Arial Narrow"/>
          <w:i/>
          <w:sz w:val="28"/>
          <w:szCs w:val="28"/>
        </w:rPr>
        <w:t xml:space="preserve"> u cíle, v muzeu T. G. Masaryka</w:t>
      </w:r>
      <w:r w:rsidR="007A15FE">
        <w:rPr>
          <w:rFonts w:ascii="Arial Narrow" w:hAnsi="Arial Narrow"/>
          <w:i/>
          <w:sz w:val="28"/>
          <w:szCs w:val="28"/>
        </w:rPr>
        <w:t>.</w:t>
      </w:r>
    </w:p>
    <w:p w:rsidR="00FD27B7" w:rsidRDefault="00FD27B7"/>
    <w:p w:rsidR="00FD27B7" w:rsidRPr="00C34533" w:rsidRDefault="00FD27B7">
      <w:pPr>
        <w:rPr>
          <w:rFonts w:ascii="Arial Black" w:hAnsi="Arial Black"/>
          <w:b/>
          <w:i/>
          <w:sz w:val="28"/>
          <w:szCs w:val="28"/>
        </w:rPr>
      </w:pPr>
      <w:r w:rsidRPr="00C34533">
        <w:rPr>
          <w:rFonts w:ascii="Arial Black" w:hAnsi="Arial Black"/>
          <w:b/>
          <w:i/>
          <w:sz w:val="28"/>
          <w:szCs w:val="28"/>
        </w:rPr>
        <w:t xml:space="preserve">TRASA </w:t>
      </w:r>
      <w:r w:rsidR="0006114B">
        <w:rPr>
          <w:rFonts w:ascii="Arial Black" w:hAnsi="Arial Black"/>
          <w:b/>
          <w:i/>
          <w:sz w:val="28"/>
          <w:szCs w:val="28"/>
        </w:rPr>
        <w:t>6</w:t>
      </w:r>
      <w:r w:rsidRPr="00C34533">
        <w:rPr>
          <w:rFonts w:ascii="Arial Black" w:hAnsi="Arial Black"/>
          <w:b/>
          <w:i/>
          <w:sz w:val="28"/>
          <w:szCs w:val="28"/>
        </w:rPr>
        <w:t xml:space="preserve"> KM</w:t>
      </w:r>
    </w:p>
    <w:p w:rsidR="00FD27B7" w:rsidRPr="00C34533" w:rsidRDefault="00BC4148" w:rsidP="00C34533">
      <w:pPr>
        <w:jc w:val="both"/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sz w:val="28"/>
          <w:szCs w:val="28"/>
        </w:rPr>
        <w:t>Od</w:t>
      </w:r>
      <w:r w:rsidR="00236025">
        <w:rPr>
          <w:rFonts w:ascii="Arial Narrow" w:hAnsi="Arial Narrow"/>
          <w:i/>
          <w:sz w:val="28"/>
          <w:szCs w:val="28"/>
        </w:rPr>
        <w:t> </w:t>
      </w:r>
      <w:r w:rsidR="0006114B">
        <w:rPr>
          <w:rFonts w:ascii="Arial Narrow" w:hAnsi="Arial Narrow"/>
          <w:i/>
          <w:sz w:val="28"/>
          <w:szCs w:val="28"/>
        </w:rPr>
        <w:t>Muzea T. G. Masaryka v Lánech se vydáme po silnici vlevo směr Stochov. Procházíme okolo Školního zemědělského podniku Lány (součást České zemědělské univerzity v Praze)</w:t>
      </w:r>
      <w:r w:rsidR="00595792">
        <w:rPr>
          <w:rFonts w:ascii="Arial Narrow" w:hAnsi="Arial Narrow"/>
          <w:i/>
          <w:sz w:val="28"/>
          <w:szCs w:val="28"/>
        </w:rPr>
        <w:t xml:space="preserve">. Přijdeme ke kruhovému objezdu a těsně před ním začíná po pravé straně chodník / cyklostezka, která nás dovede společně se silnicí až do stochovské čtvrti Slovanka. Zde u kruhového objezdu odbočíme vlevo (pěšina podél plotu), přejdeme přes přechod a dojdeme k restauraci Slovanka. Před restaurací se dáme vpravo Lánskou ulicí k nádraží Stochov. Zde je možné si prohlédnou salonek T. G. Masaryka (otevřen od 8:00 do 15:00 hodin). Až vyjdeme ze </w:t>
      </w:r>
      <w:r>
        <w:rPr>
          <w:rFonts w:ascii="Arial Narrow" w:hAnsi="Arial Narrow"/>
          <w:i/>
          <w:sz w:val="28"/>
          <w:szCs w:val="28"/>
        </w:rPr>
        <w:t xml:space="preserve">stochovského </w:t>
      </w:r>
      <w:r w:rsidR="00236025">
        <w:rPr>
          <w:rFonts w:ascii="Arial Narrow" w:hAnsi="Arial Narrow"/>
          <w:i/>
          <w:sz w:val="28"/>
          <w:szCs w:val="28"/>
        </w:rPr>
        <w:t>nádraží</w:t>
      </w:r>
      <w:r w:rsidR="00595792">
        <w:rPr>
          <w:rFonts w:ascii="Arial Narrow" w:hAnsi="Arial Narrow"/>
          <w:i/>
          <w:sz w:val="28"/>
          <w:szCs w:val="28"/>
        </w:rPr>
        <w:t>,</w:t>
      </w:r>
      <w:r w:rsidR="00236025">
        <w:rPr>
          <w:rFonts w:ascii="Arial Narrow" w:hAnsi="Arial Narrow"/>
          <w:i/>
          <w:sz w:val="28"/>
          <w:szCs w:val="28"/>
        </w:rPr>
        <w:t xml:space="preserve"> vydáme </w:t>
      </w:r>
      <w:r w:rsidR="00595792">
        <w:rPr>
          <w:rFonts w:ascii="Arial Narrow" w:hAnsi="Arial Narrow"/>
          <w:i/>
          <w:sz w:val="28"/>
          <w:szCs w:val="28"/>
        </w:rPr>
        <w:t xml:space="preserve">se </w:t>
      </w:r>
      <w:r w:rsidR="00236025">
        <w:rPr>
          <w:rFonts w:ascii="Arial Narrow" w:hAnsi="Arial Narrow"/>
          <w:i/>
          <w:sz w:val="28"/>
          <w:szCs w:val="28"/>
        </w:rPr>
        <w:t xml:space="preserve">vpravo podél trati k železničnímu přejezdu na začátku nádraží. Odtud pokračujeme stále cestou podél kolejí </w:t>
      </w:r>
      <w:r w:rsidR="009E3A83" w:rsidRPr="00C34533">
        <w:rPr>
          <w:rFonts w:ascii="Arial Narrow" w:hAnsi="Arial Narrow"/>
          <w:i/>
          <w:sz w:val="28"/>
          <w:szCs w:val="28"/>
        </w:rPr>
        <w:t>(nádraží má</w:t>
      </w:r>
      <w:r w:rsidR="00C61DB4">
        <w:rPr>
          <w:rFonts w:ascii="Arial Narrow" w:hAnsi="Arial Narrow"/>
          <w:i/>
          <w:sz w:val="28"/>
          <w:szCs w:val="28"/>
        </w:rPr>
        <w:t>me</w:t>
      </w:r>
      <w:r w:rsidR="009E3A83" w:rsidRPr="00C34533">
        <w:rPr>
          <w:rFonts w:ascii="Arial Narrow" w:hAnsi="Arial Narrow"/>
          <w:i/>
          <w:sz w:val="28"/>
          <w:szCs w:val="28"/>
        </w:rPr>
        <w:t xml:space="preserve"> za zády, koleje po pravé ruce). Cesta je tělesem bývalé vlečky. Dojde</w:t>
      </w:r>
      <w:r w:rsidR="00C61DB4">
        <w:rPr>
          <w:rFonts w:ascii="Arial Narrow" w:hAnsi="Arial Narrow"/>
          <w:i/>
          <w:sz w:val="28"/>
          <w:szCs w:val="28"/>
        </w:rPr>
        <w:t>me</w:t>
      </w:r>
      <w:r w:rsidR="009E3A83" w:rsidRPr="00C34533">
        <w:rPr>
          <w:rFonts w:ascii="Arial Narrow" w:hAnsi="Arial Narrow"/>
          <w:i/>
          <w:sz w:val="28"/>
          <w:szCs w:val="28"/>
        </w:rPr>
        <w:t xml:space="preserve"> až</w:t>
      </w:r>
      <w:r w:rsidR="00B15445" w:rsidRPr="00C34533">
        <w:rPr>
          <w:rFonts w:ascii="Arial Narrow" w:hAnsi="Arial Narrow"/>
          <w:i/>
          <w:sz w:val="28"/>
          <w:szCs w:val="28"/>
        </w:rPr>
        <w:t xml:space="preserve"> k bývalému dolu Čs. </w:t>
      </w:r>
      <w:r>
        <w:rPr>
          <w:rFonts w:ascii="Arial Narrow" w:hAnsi="Arial Narrow"/>
          <w:i/>
          <w:sz w:val="28"/>
          <w:szCs w:val="28"/>
        </w:rPr>
        <w:t>a</w:t>
      </w:r>
      <w:r w:rsidR="00B15445" w:rsidRPr="00C34533">
        <w:rPr>
          <w:rFonts w:ascii="Arial Narrow" w:hAnsi="Arial Narrow"/>
          <w:i/>
          <w:sz w:val="28"/>
          <w:szCs w:val="28"/>
        </w:rPr>
        <w:t xml:space="preserve">rmády, zde odbočíme vlevo a podél bývalé haldy dojdeme až ke Karlovarské silnici. Tu opatrně přejdeme a dáme se po ní vlevo. Po cca 150 metrech odbočíme vpravo silnicí do </w:t>
      </w:r>
      <w:proofErr w:type="spellStart"/>
      <w:r w:rsidR="00B15445" w:rsidRPr="00C34533">
        <w:rPr>
          <w:rFonts w:ascii="Arial Narrow" w:hAnsi="Arial Narrow"/>
          <w:i/>
          <w:sz w:val="28"/>
          <w:szCs w:val="28"/>
        </w:rPr>
        <w:t>Vašírova</w:t>
      </w:r>
      <w:proofErr w:type="spellEnd"/>
      <w:r w:rsidR="00B15445" w:rsidRPr="00C34533">
        <w:rPr>
          <w:rFonts w:ascii="Arial Narrow" w:hAnsi="Arial Narrow"/>
          <w:i/>
          <w:sz w:val="28"/>
          <w:szCs w:val="28"/>
        </w:rPr>
        <w:t xml:space="preserve"> a Lán. Projdeme </w:t>
      </w:r>
      <w:proofErr w:type="spellStart"/>
      <w:r w:rsidR="00B15445" w:rsidRPr="00C34533">
        <w:rPr>
          <w:rFonts w:ascii="Arial Narrow" w:hAnsi="Arial Narrow"/>
          <w:i/>
          <w:sz w:val="28"/>
          <w:szCs w:val="28"/>
        </w:rPr>
        <w:t>Vašírovem</w:t>
      </w:r>
      <w:proofErr w:type="spellEnd"/>
      <w:r w:rsidR="00B15445" w:rsidRPr="00C34533">
        <w:rPr>
          <w:rFonts w:ascii="Arial Narrow" w:hAnsi="Arial Narrow"/>
          <w:i/>
          <w:sz w:val="28"/>
          <w:szCs w:val="28"/>
        </w:rPr>
        <w:t xml:space="preserve"> a přijdeme na kruhový objezd, který přejdeme rovně – jsme na kraji Lán. Silnice se stáčí vlevo, jdeme po ní okolo hřbitova, kde je hrob </w:t>
      </w:r>
      <w:r w:rsidR="00595792">
        <w:rPr>
          <w:rFonts w:ascii="Arial Narrow" w:hAnsi="Arial Narrow"/>
          <w:i/>
          <w:sz w:val="28"/>
          <w:szCs w:val="28"/>
        </w:rPr>
        <w:t xml:space="preserve">                    </w:t>
      </w:r>
      <w:r w:rsidR="00B15445" w:rsidRPr="00C34533">
        <w:rPr>
          <w:rFonts w:ascii="Arial Narrow" w:hAnsi="Arial Narrow"/>
          <w:i/>
          <w:sz w:val="28"/>
          <w:szCs w:val="28"/>
        </w:rPr>
        <w:t>T. G. Masaryka. Pokračujeme až na konec silnice, kde odbočíme vpravo (ulice Zámecká) a po cca 400 metrech jste u cíle, v muzeu</w:t>
      </w:r>
      <w:r w:rsidR="009B3E20">
        <w:rPr>
          <w:rFonts w:ascii="Arial Narrow" w:hAnsi="Arial Narrow"/>
          <w:i/>
          <w:sz w:val="28"/>
          <w:szCs w:val="28"/>
        </w:rPr>
        <w:t xml:space="preserve"> </w:t>
      </w:r>
      <w:r w:rsidR="00B15445" w:rsidRPr="00C34533">
        <w:rPr>
          <w:rFonts w:ascii="Arial Narrow" w:hAnsi="Arial Narrow"/>
          <w:i/>
          <w:sz w:val="28"/>
          <w:szCs w:val="28"/>
        </w:rPr>
        <w:t>T. G. Masaryka</w:t>
      </w:r>
      <w:r w:rsidR="00625F76">
        <w:rPr>
          <w:rFonts w:ascii="Arial Narrow" w:hAnsi="Arial Narrow"/>
          <w:i/>
          <w:sz w:val="28"/>
          <w:szCs w:val="28"/>
        </w:rPr>
        <w:t>.</w:t>
      </w:r>
    </w:p>
    <w:p w:rsidR="00BC4148" w:rsidRDefault="00BC4148">
      <w:pPr>
        <w:rPr>
          <w:rFonts w:ascii="Arial Narrow" w:hAnsi="Arial Narrow"/>
          <w:i/>
          <w:sz w:val="24"/>
          <w:szCs w:val="24"/>
        </w:rPr>
      </w:pPr>
    </w:p>
    <w:p w:rsidR="00286B8D" w:rsidRPr="009E3A83" w:rsidRDefault="00286B8D">
      <w:pPr>
        <w:rPr>
          <w:rFonts w:ascii="Arial Narrow" w:hAnsi="Arial Narrow"/>
          <w:i/>
          <w:sz w:val="24"/>
          <w:szCs w:val="24"/>
        </w:rPr>
      </w:pPr>
    </w:p>
    <w:p w:rsidR="00286B8D" w:rsidRPr="009E3A83" w:rsidRDefault="00286B8D">
      <w:pPr>
        <w:rPr>
          <w:rFonts w:ascii="Arial Narrow" w:hAnsi="Arial Narrow"/>
          <w:i/>
          <w:sz w:val="24"/>
          <w:szCs w:val="24"/>
        </w:rPr>
      </w:pPr>
    </w:p>
    <w:p w:rsidR="00286B8D" w:rsidRDefault="00286B8D">
      <w:pPr>
        <w:rPr>
          <w:rFonts w:ascii="Arial Narrow" w:hAnsi="Arial Narrow"/>
          <w:i/>
          <w:sz w:val="24"/>
          <w:szCs w:val="24"/>
        </w:rPr>
      </w:pPr>
    </w:p>
    <w:p w:rsidR="007A15FE" w:rsidRPr="009E3A83" w:rsidRDefault="007A15FE">
      <w:pPr>
        <w:rPr>
          <w:rFonts w:ascii="Arial Narrow" w:hAnsi="Arial Narrow"/>
          <w:i/>
          <w:sz w:val="24"/>
          <w:szCs w:val="24"/>
        </w:rPr>
      </w:pPr>
    </w:p>
    <w:p w:rsidR="00286B8D" w:rsidRPr="009E3A83" w:rsidRDefault="00286B8D">
      <w:pPr>
        <w:rPr>
          <w:rFonts w:ascii="Arial Narrow" w:hAnsi="Arial Narrow"/>
          <w:i/>
          <w:sz w:val="24"/>
          <w:szCs w:val="24"/>
        </w:rPr>
      </w:pPr>
    </w:p>
    <w:p w:rsidR="00286B8D" w:rsidRPr="009E3A83" w:rsidRDefault="00286B8D">
      <w:pPr>
        <w:rPr>
          <w:rFonts w:ascii="Arial Narrow" w:hAnsi="Arial Narrow"/>
          <w:i/>
          <w:sz w:val="24"/>
          <w:szCs w:val="24"/>
        </w:rPr>
      </w:pPr>
    </w:p>
    <w:p w:rsidR="009E3A83" w:rsidRDefault="009E3A83">
      <w:pPr>
        <w:rPr>
          <w:rFonts w:ascii="Arial Narrow" w:hAnsi="Arial Narrow"/>
          <w:i/>
          <w:sz w:val="24"/>
          <w:szCs w:val="24"/>
        </w:rPr>
      </w:pPr>
    </w:p>
    <w:p w:rsidR="00BC4148" w:rsidRDefault="00BC4148">
      <w:pPr>
        <w:rPr>
          <w:rFonts w:ascii="Arial Narrow" w:hAnsi="Arial Narrow"/>
          <w:i/>
          <w:sz w:val="24"/>
          <w:szCs w:val="24"/>
        </w:rPr>
      </w:pPr>
    </w:p>
    <w:p w:rsidR="00BC4148" w:rsidRDefault="00BC4148">
      <w:pPr>
        <w:rPr>
          <w:rFonts w:ascii="Arial Narrow" w:hAnsi="Arial Narrow"/>
          <w:i/>
          <w:sz w:val="24"/>
          <w:szCs w:val="24"/>
        </w:rPr>
      </w:pPr>
    </w:p>
    <w:p w:rsidR="00BC4148" w:rsidRDefault="007A15FE">
      <w:pPr>
        <w:rPr>
          <w:rFonts w:ascii="Arial Narrow" w:hAnsi="Arial Narrow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-86995</wp:posOffset>
            </wp:positionV>
            <wp:extent cx="6967667" cy="5181600"/>
            <wp:effectExtent l="0" t="0" r="508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ány_A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37"/>
                    <a:stretch/>
                  </pic:blipFill>
                  <pic:spPr bwMode="auto">
                    <a:xfrm>
                      <a:off x="0" y="0"/>
                      <a:ext cx="6967667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148" w:rsidRPr="009E3A83" w:rsidRDefault="00BC4148">
      <w:pPr>
        <w:rPr>
          <w:rFonts w:ascii="Arial Narrow" w:hAnsi="Arial Narrow"/>
          <w:i/>
          <w:sz w:val="24"/>
          <w:szCs w:val="24"/>
        </w:rPr>
      </w:pPr>
    </w:p>
    <w:p w:rsidR="00BD0732" w:rsidRDefault="007A15FE">
      <w:r>
        <w:rPr>
          <w:noProof/>
        </w:rPr>
        <w:drawing>
          <wp:anchor distT="0" distB="0" distL="114300" distR="114300" simplePos="0" relativeHeight="251660288" behindDoc="0" locked="0" layoutInCell="1" allowOverlap="1" wp14:anchorId="23A3CBA2" wp14:editId="5DC7D01B">
            <wp:simplePos x="0" y="0"/>
            <wp:positionH relativeFrom="column">
              <wp:posOffset>-99696</wp:posOffset>
            </wp:positionH>
            <wp:positionV relativeFrom="paragraph">
              <wp:posOffset>4679315</wp:posOffset>
            </wp:positionV>
            <wp:extent cx="6646445" cy="4768850"/>
            <wp:effectExtent l="0" t="0" r="254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ány_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32" r="38995"/>
                    <a:stretch/>
                  </pic:blipFill>
                  <pic:spPr bwMode="auto">
                    <a:xfrm>
                      <a:off x="0" y="0"/>
                      <a:ext cx="6648540" cy="477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0732" w:rsidSect="00286B8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732"/>
    <w:rsid w:val="00042AEE"/>
    <w:rsid w:val="0006114B"/>
    <w:rsid w:val="000C2FE7"/>
    <w:rsid w:val="0022390A"/>
    <w:rsid w:val="00236025"/>
    <w:rsid w:val="00244EAB"/>
    <w:rsid w:val="00286B8D"/>
    <w:rsid w:val="00352537"/>
    <w:rsid w:val="005051AC"/>
    <w:rsid w:val="00516C06"/>
    <w:rsid w:val="00595792"/>
    <w:rsid w:val="00625F76"/>
    <w:rsid w:val="007A15FE"/>
    <w:rsid w:val="007C40C4"/>
    <w:rsid w:val="0085193B"/>
    <w:rsid w:val="008C5A7F"/>
    <w:rsid w:val="009B3E20"/>
    <w:rsid w:val="009E3A83"/>
    <w:rsid w:val="00A468B1"/>
    <w:rsid w:val="00AB41BE"/>
    <w:rsid w:val="00B15445"/>
    <w:rsid w:val="00B27241"/>
    <w:rsid w:val="00B4305F"/>
    <w:rsid w:val="00BC4148"/>
    <w:rsid w:val="00BD0732"/>
    <w:rsid w:val="00C34533"/>
    <w:rsid w:val="00C61CDD"/>
    <w:rsid w:val="00C61DB4"/>
    <w:rsid w:val="00FD2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7134A"/>
  <w15:chartTrackingRefBased/>
  <w15:docId w15:val="{267C530D-82A3-467A-8A44-C2F237902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B41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41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341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Laibl</dc:creator>
  <cp:keywords/>
  <dc:description/>
  <cp:lastModifiedBy>Jiří Laibl</cp:lastModifiedBy>
  <cp:revision>4</cp:revision>
  <cp:lastPrinted>2018-03-02T21:58:00Z</cp:lastPrinted>
  <dcterms:created xsi:type="dcterms:W3CDTF">2018-03-02T20:53:00Z</dcterms:created>
  <dcterms:modified xsi:type="dcterms:W3CDTF">2018-03-02T22:02:00Z</dcterms:modified>
</cp:coreProperties>
</file>